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103" w:type="dxa"/>
        <w:tblLook w:val="04A0"/>
      </w:tblPr>
      <w:tblGrid>
        <w:gridCol w:w="335"/>
        <w:gridCol w:w="4133"/>
      </w:tblGrid>
      <w:tr w:rsidR="003551A5" w:rsidRPr="00044F47" w:rsidTr="002A2B8E">
        <w:tc>
          <w:tcPr>
            <w:tcW w:w="405" w:type="dxa"/>
            <w:shd w:val="clear" w:color="auto" w:fill="auto"/>
          </w:tcPr>
          <w:p w:rsidR="003551A5" w:rsidRPr="00044F47" w:rsidRDefault="003551A5" w:rsidP="002A2B8E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11" w:type="dxa"/>
            <w:shd w:val="clear" w:color="auto" w:fill="auto"/>
          </w:tcPr>
          <w:p w:rsidR="003551A5" w:rsidRPr="00044F47" w:rsidRDefault="003551A5" w:rsidP="008315B5">
            <w:pPr>
              <w:jc w:val="center"/>
              <w:rPr>
                <w:sz w:val="28"/>
                <w:szCs w:val="28"/>
              </w:rPr>
            </w:pPr>
            <w:r w:rsidRPr="00044F47">
              <w:rPr>
                <w:sz w:val="28"/>
                <w:szCs w:val="28"/>
              </w:rPr>
              <w:t>ПРИЛОЖЕНИЕ № 2</w:t>
            </w:r>
          </w:p>
          <w:p w:rsidR="003551A5" w:rsidRPr="00044F47" w:rsidRDefault="003551A5" w:rsidP="008315B5">
            <w:pPr>
              <w:jc w:val="center"/>
              <w:rPr>
                <w:sz w:val="28"/>
                <w:szCs w:val="28"/>
              </w:rPr>
            </w:pPr>
          </w:p>
          <w:p w:rsidR="003551A5" w:rsidRPr="00CC1220" w:rsidRDefault="003551A5" w:rsidP="008315B5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муниципальной 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программе</w:t>
            </w:r>
          </w:p>
          <w:p w:rsidR="003551A5" w:rsidRPr="00CC1220" w:rsidRDefault="003551A5" w:rsidP="008315B5">
            <w:pPr>
              <w:keepNext/>
              <w:ind w:firstLine="34"/>
              <w:jc w:val="center"/>
              <w:outlineLvl w:val="0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</w:t>
            </w:r>
            <w:r w:rsidRPr="00C65DBF">
              <w:rPr>
                <w:bCs/>
                <w:sz w:val="28"/>
                <w:szCs w:val="28"/>
                <w:bdr w:val="none" w:sz="0" w:space="0" w:color="auto" w:frame="1"/>
              </w:rPr>
              <w:t>Формирование комфортной городской среды</w:t>
            </w:r>
            <w:r w:rsidRPr="00C65DBF">
              <w:rPr>
                <w:sz w:val="28"/>
                <w:szCs w:val="28"/>
              </w:rPr>
              <w:t xml:space="preserve"> на 2018-202</w:t>
            </w:r>
            <w:r w:rsidRPr="003551A5">
              <w:rPr>
                <w:sz w:val="28"/>
                <w:szCs w:val="28"/>
              </w:rPr>
              <w:t>4</w:t>
            </w:r>
            <w:r w:rsidRPr="00C65DBF">
              <w:rPr>
                <w:sz w:val="28"/>
                <w:szCs w:val="28"/>
              </w:rPr>
              <w:t xml:space="preserve"> годы</w:t>
            </w:r>
            <w:r>
              <w:rPr>
                <w:sz w:val="28"/>
                <w:szCs w:val="28"/>
              </w:rPr>
              <w:t xml:space="preserve"> </w:t>
            </w:r>
            <w:r w:rsidRPr="00C65DBF">
              <w:rPr>
                <w:bCs/>
                <w:sz w:val="28"/>
              </w:rPr>
              <w:t xml:space="preserve">на территории </w:t>
            </w:r>
            <w:r>
              <w:rPr>
                <w:bCs/>
                <w:sz w:val="28"/>
              </w:rPr>
              <w:t>Стародеревянковского</w:t>
            </w:r>
            <w:r w:rsidRPr="00C65DBF">
              <w:rPr>
                <w:bCs/>
                <w:sz w:val="28"/>
              </w:rPr>
              <w:t xml:space="preserve"> сельского поселения Каневского района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»</w:t>
            </w:r>
          </w:p>
          <w:p w:rsidR="003551A5" w:rsidRPr="00044F47" w:rsidRDefault="003551A5" w:rsidP="002A2B8E">
            <w:pPr>
              <w:jc w:val="right"/>
              <w:rPr>
                <w:sz w:val="28"/>
                <w:szCs w:val="28"/>
              </w:rPr>
            </w:pPr>
          </w:p>
        </w:tc>
      </w:tr>
    </w:tbl>
    <w:p w:rsidR="003551A5" w:rsidRDefault="003551A5" w:rsidP="003551A5">
      <w:pPr>
        <w:ind w:left="5103"/>
        <w:jc w:val="right"/>
        <w:rPr>
          <w:sz w:val="28"/>
          <w:szCs w:val="28"/>
        </w:rPr>
      </w:pPr>
    </w:p>
    <w:p w:rsidR="00336A7D" w:rsidRDefault="00336A7D" w:rsidP="003551A5">
      <w:pPr>
        <w:ind w:left="5103"/>
        <w:jc w:val="right"/>
        <w:rPr>
          <w:sz w:val="28"/>
          <w:szCs w:val="28"/>
        </w:rPr>
      </w:pPr>
    </w:p>
    <w:p w:rsidR="003551A5" w:rsidRDefault="003551A5" w:rsidP="003551A5">
      <w:pPr>
        <w:jc w:val="center"/>
        <w:rPr>
          <w:sz w:val="28"/>
          <w:szCs w:val="28"/>
        </w:rPr>
      </w:pPr>
      <w:r w:rsidRPr="00234E0B">
        <w:rPr>
          <w:sz w:val="28"/>
          <w:szCs w:val="28"/>
        </w:rPr>
        <w:t>ПОРЯДОК</w:t>
      </w:r>
    </w:p>
    <w:p w:rsidR="003551A5" w:rsidRPr="00234E0B" w:rsidRDefault="003551A5" w:rsidP="003551A5">
      <w:pPr>
        <w:jc w:val="center"/>
        <w:rPr>
          <w:sz w:val="28"/>
          <w:szCs w:val="28"/>
        </w:rPr>
      </w:pPr>
      <w:r w:rsidRPr="00234E0B">
        <w:rPr>
          <w:sz w:val="28"/>
          <w:szCs w:val="28"/>
        </w:rPr>
        <w:t xml:space="preserve"> 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территорий, и механизм </w:t>
      </w:r>
      <w:proofErr w:type="gramStart"/>
      <w:r w:rsidRPr="00234E0B">
        <w:rPr>
          <w:sz w:val="28"/>
          <w:szCs w:val="28"/>
        </w:rPr>
        <w:t>контроля за</w:t>
      </w:r>
      <w:proofErr w:type="gramEnd"/>
      <w:r w:rsidRPr="00234E0B">
        <w:rPr>
          <w:sz w:val="28"/>
          <w:szCs w:val="28"/>
        </w:rPr>
        <w:t xml:space="preserve"> их расходованием</w:t>
      </w:r>
    </w:p>
    <w:p w:rsidR="003551A5" w:rsidRDefault="003551A5" w:rsidP="003551A5">
      <w:pPr>
        <w:jc w:val="center"/>
        <w:rPr>
          <w:sz w:val="28"/>
          <w:szCs w:val="28"/>
        </w:rPr>
      </w:pPr>
    </w:p>
    <w:p w:rsidR="003551A5" w:rsidRPr="00234E0B" w:rsidRDefault="003551A5" w:rsidP="003551A5">
      <w:pPr>
        <w:jc w:val="center"/>
        <w:rPr>
          <w:sz w:val="28"/>
          <w:szCs w:val="28"/>
        </w:rPr>
      </w:pPr>
      <w:r w:rsidRPr="00234E0B">
        <w:rPr>
          <w:sz w:val="28"/>
          <w:szCs w:val="28"/>
        </w:rPr>
        <w:t>1. Общие положения</w:t>
      </w:r>
    </w:p>
    <w:p w:rsidR="003551A5" w:rsidRPr="00AB1503" w:rsidRDefault="003551A5" w:rsidP="003551A5">
      <w:pPr>
        <w:jc w:val="center"/>
        <w:rPr>
          <w:sz w:val="28"/>
          <w:szCs w:val="28"/>
        </w:rPr>
      </w:pP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</w:t>
      </w:r>
      <w:r w:rsidRPr="00AB1503">
        <w:rPr>
          <w:sz w:val="28"/>
          <w:szCs w:val="28"/>
        </w:rPr>
        <w:t>разработан 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утвержденными постановлением Правительства Российской Федерации от 10.02.2017 </w:t>
      </w:r>
      <w:r>
        <w:rPr>
          <w:sz w:val="28"/>
          <w:szCs w:val="28"/>
        </w:rPr>
        <w:t>№</w:t>
      </w:r>
      <w:r w:rsidRPr="00AB1503">
        <w:rPr>
          <w:sz w:val="28"/>
          <w:szCs w:val="28"/>
        </w:rPr>
        <w:t xml:space="preserve"> 169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Правила предоставления федеральной субсидии),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среды в рамках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реализации приоритетного проекта «Формирование комфортной городской среды»</w:t>
      </w:r>
      <w:r>
        <w:rPr>
          <w:sz w:val="28"/>
          <w:szCs w:val="28"/>
        </w:rPr>
        <w:t xml:space="preserve">, и </w:t>
      </w:r>
      <w:r w:rsidRPr="00AB1503">
        <w:rPr>
          <w:sz w:val="28"/>
          <w:szCs w:val="28"/>
        </w:rPr>
        <w:t>регламентирует процедуру аккумулирования средств заинтересованных лиц, направляемых на выполнение минимального,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дополнительного перечней работ по благоустройству дворовых территорий </w:t>
      </w:r>
      <w:r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 </w:t>
      </w:r>
      <w:r w:rsidRPr="00AB150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д</w:t>
      </w:r>
      <w:r w:rsidRPr="00AB1503">
        <w:rPr>
          <w:sz w:val="28"/>
          <w:szCs w:val="28"/>
        </w:rPr>
        <w:t>воровые территории),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механизм контроля </w:t>
      </w:r>
      <w:proofErr w:type="gramStart"/>
      <w:r w:rsidRPr="00AB1503">
        <w:rPr>
          <w:sz w:val="28"/>
          <w:szCs w:val="28"/>
        </w:rPr>
        <w:t>за</w:t>
      </w:r>
      <w:proofErr w:type="gramEnd"/>
      <w:r w:rsidRPr="00AB1503">
        <w:rPr>
          <w:sz w:val="28"/>
          <w:szCs w:val="28"/>
        </w:rPr>
        <w:t xml:space="preserve"> </w:t>
      </w:r>
      <w:proofErr w:type="gramStart"/>
      <w:r w:rsidRPr="00AB1503">
        <w:rPr>
          <w:sz w:val="28"/>
          <w:szCs w:val="28"/>
        </w:rPr>
        <w:t>их</w:t>
      </w:r>
      <w:proofErr w:type="gramEnd"/>
      <w:r w:rsidRPr="00AB1503">
        <w:rPr>
          <w:sz w:val="28"/>
          <w:szCs w:val="28"/>
        </w:rPr>
        <w:t xml:space="preserve"> расходованием, а также устанавливает порядок и формы финансового и (или) трудового участия граждан</w:t>
      </w:r>
      <w:r>
        <w:rPr>
          <w:sz w:val="28"/>
          <w:szCs w:val="28"/>
        </w:rPr>
        <w:t xml:space="preserve"> в</w:t>
      </w:r>
      <w:r w:rsidRPr="00AB1503">
        <w:rPr>
          <w:sz w:val="28"/>
          <w:szCs w:val="28"/>
        </w:rPr>
        <w:t xml:space="preserve"> выполнении указанных работ.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1.2. Для целей настоящего Порядка: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1.2.1. Под заинтересованными лицами понимаются собственники помещений в многоквартирных домах, собственники иных зданий и сооружений, расположенных в границах дворовой территорий, подлежащей благоустройству.</w:t>
      </w:r>
    </w:p>
    <w:p w:rsidR="003551A5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1.2.2.Под формой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финансового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участия понимается:</w:t>
      </w:r>
    </w:p>
    <w:p w:rsidR="003551A5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</w:t>
      </w:r>
      <w:r w:rsidRPr="003551A5"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минимальная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доля финансового участия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(организаций, заинтересованных лиц) в выполнении минимального перечня работ по </w:t>
      </w:r>
      <w:r w:rsidRPr="00AB1503">
        <w:rPr>
          <w:sz w:val="28"/>
          <w:szCs w:val="28"/>
        </w:rPr>
        <w:lastRenderedPageBreak/>
        <w:t xml:space="preserve">благоустройству дворовых </w:t>
      </w:r>
      <w:r>
        <w:rPr>
          <w:sz w:val="28"/>
          <w:szCs w:val="28"/>
        </w:rPr>
        <w:t xml:space="preserve"> территорий в случае, если Краснодарским краем </w:t>
      </w:r>
      <w:r w:rsidRPr="00AB1503">
        <w:rPr>
          <w:sz w:val="28"/>
          <w:szCs w:val="28"/>
        </w:rPr>
        <w:t xml:space="preserve">принято решение о таком участии; 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</w:t>
      </w:r>
      <w:r w:rsidRPr="003551A5"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минимальная доля финансового участия граждан (организаций, заинтересованных лиц) в выполнении дополнительного перечня работ по благоустройству дворовых территорий </w:t>
      </w:r>
      <w:r>
        <w:rPr>
          <w:sz w:val="28"/>
          <w:szCs w:val="28"/>
        </w:rPr>
        <w:t xml:space="preserve">в случае, если Краснодарским краем </w:t>
      </w:r>
      <w:r w:rsidRPr="00AB1503">
        <w:rPr>
          <w:sz w:val="28"/>
          <w:szCs w:val="28"/>
        </w:rPr>
        <w:t>принято решение о таком участии.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При этом доля участия определяется, как процент от стоимости мероприятий по благоустройству дворовых территорий многоквартирных домов</w:t>
      </w:r>
    </w:p>
    <w:p w:rsidR="003551A5" w:rsidRDefault="003551A5" w:rsidP="003551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1.2.3. </w:t>
      </w:r>
      <w:r w:rsidRPr="00AB1503">
        <w:rPr>
          <w:sz w:val="28"/>
          <w:szCs w:val="28"/>
        </w:rPr>
        <w:t>Под формой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трудового участия понимается неоплачиваемая трудовая 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деятельность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(организаций, заинтересованных лиц)</w:t>
      </w:r>
      <w:r>
        <w:rPr>
          <w:sz w:val="28"/>
          <w:szCs w:val="28"/>
        </w:rPr>
        <w:t>,</w:t>
      </w:r>
      <w:r w:rsidRPr="00AB1503">
        <w:rPr>
          <w:sz w:val="28"/>
          <w:szCs w:val="28"/>
        </w:rPr>
        <w:t xml:space="preserve"> имеющая социально полезную направленность,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не треб</w:t>
      </w:r>
      <w:r>
        <w:rPr>
          <w:sz w:val="28"/>
          <w:szCs w:val="28"/>
        </w:rPr>
        <w:t>ующая специальной квалификаци</w:t>
      </w:r>
      <w:r w:rsidRPr="00AB1503">
        <w:rPr>
          <w:sz w:val="28"/>
          <w:szCs w:val="28"/>
        </w:rPr>
        <w:t>и организуемая в качестве:</w:t>
      </w:r>
    </w:p>
    <w:p w:rsidR="003551A5" w:rsidRDefault="003551A5" w:rsidP="003551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1503">
        <w:rPr>
          <w:sz w:val="28"/>
          <w:szCs w:val="28"/>
        </w:rPr>
        <w:t xml:space="preserve">трудового участия в выполнении минимального перечня работ по благоустройству дворовых территорий </w:t>
      </w:r>
      <w:r>
        <w:rPr>
          <w:sz w:val="28"/>
          <w:szCs w:val="28"/>
        </w:rPr>
        <w:t xml:space="preserve">в случае, если Краснодарским краем </w:t>
      </w:r>
      <w:r w:rsidRPr="00AB1503">
        <w:rPr>
          <w:sz w:val="28"/>
          <w:szCs w:val="28"/>
        </w:rPr>
        <w:t>принято решение о таком участии</w:t>
      </w:r>
      <w:r>
        <w:rPr>
          <w:sz w:val="28"/>
          <w:szCs w:val="28"/>
        </w:rPr>
        <w:t>;</w:t>
      </w:r>
    </w:p>
    <w:p w:rsidR="003551A5" w:rsidRPr="001013D9" w:rsidRDefault="003551A5" w:rsidP="003551A5">
      <w:pPr>
        <w:ind w:firstLine="708"/>
        <w:jc w:val="both"/>
        <w:rPr>
          <w:sz w:val="28"/>
          <w:szCs w:val="28"/>
        </w:rPr>
      </w:pPr>
      <w:r w:rsidRPr="001013D9">
        <w:rPr>
          <w:sz w:val="28"/>
          <w:szCs w:val="28"/>
        </w:rPr>
        <w:t>-трудового участия в выполнении дополнительного перечня работ по благоустройству дворовых территорий в случае, если Краснодарским краем принято решение о таком участии.</w:t>
      </w:r>
    </w:p>
    <w:p w:rsidR="003551A5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Трудовое участие может быть выражено</w:t>
      </w:r>
      <w:r>
        <w:rPr>
          <w:sz w:val="28"/>
          <w:szCs w:val="28"/>
        </w:rPr>
        <w:t xml:space="preserve"> в следующих формах</w:t>
      </w:r>
      <w:r w:rsidRPr="00AB1503">
        <w:rPr>
          <w:sz w:val="28"/>
          <w:szCs w:val="28"/>
        </w:rPr>
        <w:t>:</w:t>
      </w:r>
    </w:p>
    <w:p w:rsidR="003551A5" w:rsidRDefault="003551A5" w:rsidP="003551A5">
      <w:pPr>
        <w:ind w:firstLine="708"/>
        <w:jc w:val="both"/>
        <w:rPr>
          <w:sz w:val="28"/>
          <w:szCs w:val="28"/>
        </w:rPr>
      </w:pPr>
      <w:proofErr w:type="gramStart"/>
      <w:r w:rsidRPr="00AB1503">
        <w:rPr>
          <w:sz w:val="28"/>
          <w:szCs w:val="28"/>
        </w:rPr>
        <w:t>-подготовк</w:t>
      </w:r>
      <w:r>
        <w:rPr>
          <w:sz w:val="28"/>
          <w:szCs w:val="28"/>
        </w:rPr>
        <w:t>и</w:t>
      </w:r>
      <w:r w:rsidRPr="00AB1503">
        <w:rPr>
          <w:sz w:val="28"/>
          <w:szCs w:val="28"/>
        </w:rPr>
        <w:t xml:space="preserve"> объекта (дворовой территории) к началу работ (земляные работы, снятие старого оборудования, уборка мусора) и другими работами (покраска оборудования, озеленение территории, охрана объекта);</w:t>
      </w:r>
      <w:proofErr w:type="gramEnd"/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-предоставлени</w:t>
      </w:r>
      <w:r>
        <w:rPr>
          <w:sz w:val="28"/>
          <w:szCs w:val="28"/>
        </w:rPr>
        <w:t>я</w:t>
      </w:r>
      <w:r w:rsidRPr="00AB1503">
        <w:rPr>
          <w:sz w:val="28"/>
          <w:szCs w:val="28"/>
        </w:rPr>
        <w:t xml:space="preserve"> строительных материалов, техники, оборудования, инструмента и т.д.;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-обеспечени</w:t>
      </w:r>
      <w:r>
        <w:rPr>
          <w:sz w:val="28"/>
          <w:szCs w:val="28"/>
        </w:rPr>
        <w:t>я</w:t>
      </w:r>
      <w:r w:rsidRPr="00AB1503">
        <w:rPr>
          <w:sz w:val="28"/>
          <w:szCs w:val="28"/>
        </w:rPr>
        <w:t xml:space="preserve"> благоприятных условий для деятельности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подрядной организации, выполняющей работы на объекте, и ее работников. </w:t>
      </w:r>
    </w:p>
    <w:p w:rsidR="003551A5" w:rsidRDefault="003551A5" w:rsidP="003551A5">
      <w:pPr>
        <w:jc w:val="both"/>
        <w:rPr>
          <w:sz w:val="28"/>
          <w:szCs w:val="28"/>
        </w:rPr>
      </w:pPr>
    </w:p>
    <w:p w:rsidR="003551A5" w:rsidRPr="00234E0B" w:rsidRDefault="003551A5" w:rsidP="003551A5">
      <w:pPr>
        <w:jc w:val="center"/>
        <w:rPr>
          <w:sz w:val="28"/>
          <w:szCs w:val="28"/>
        </w:rPr>
      </w:pPr>
      <w:r w:rsidRPr="00234E0B">
        <w:rPr>
          <w:sz w:val="28"/>
          <w:szCs w:val="28"/>
        </w:rPr>
        <w:t>2.Порядок финансового и (или) трудового участия граждан</w:t>
      </w:r>
    </w:p>
    <w:p w:rsidR="003551A5" w:rsidRDefault="003551A5" w:rsidP="003551A5">
      <w:pPr>
        <w:jc w:val="center"/>
        <w:rPr>
          <w:sz w:val="28"/>
          <w:szCs w:val="28"/>
        </w:rPr>
      </w:pP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2.1.Условия финансового участия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граждан в выполнении минимального и дополнительного перечней работ по благоустройству дворовых территорий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определяются</w:t>
      </w:r>
      <w:r>
        <w:rPr>
          <w:sz w:val="28"/>
          <w:szCs w:val="28"/>
        </w:rPr>
        <w:t xml:space="preserve"> администрацией </w:t>
      </w:r>
      <w:r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 в случае, если Краснодарским краем </w:t>
      </w:r>
      <w:r w:rsidRPr="00AB1503">
        <w:rPr>
          <w:sz w:val="28"/>
          <w:szCs w:val="28"/>
        </w:rPr>
        <w:t>принято решение о таком участии.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Финансовое и (или) трудовое участие граждан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в выполнении мероприятий по благоустройству дворовых территорий должно подтверждаться документально в зависимости от формы такого участия. 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В качестве документов, подтверждающих финансовое участие, могут быть представлены: копии платежных поручений о перечислении средств или внесении средств на счет; копии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ведомостей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сбора сре</w:t>
      </w:r>
      <w:proofErr w:type="gramStart"/>
      <w:r w:rsidRPr="00AB1503">
        <w:rPr>
          <w:sz w:val="28"/>
          <w:szCs w:val="28"/>
        </w:rPr>
        <w:t>дств с ф</w:t>
      </w:r>
      <w:proofErr w:type="gramEnd"/>
      <w:r w:rsidRPr="00AB1503">
        <w:rPr>
          <w:sz w:val="28"/>
          <w:szCs w:val="28"/>
        </w:rPr>
        <w:t>изических лиц, которые впоследствии также вносятся на счет, иные расчетно-платежные документы.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2.2. Условия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трудового участия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в выполнении минимального,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дополнительного перечней работ по благоустройству дворовых территорий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lastRenderedPageBreak/>
        <w:t>определяются</w:t>
      </w:r>
      <w:r>
        <w:rPr>
          <w:sz w:val="28"/>
          <w:szCs w:val="28"/>
        </w:rPr>
        <w:t xml:space="preserve"> администрацией </w:t>
      </w:r>
      <w:r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 в случае, если Краснодарским краем </w:t>
      </w:r>
      <w:r w:rsidRPr="00AB1503">
        <w:rPr>
          <w:sz w:val="28"/>
          <w:szCs w:val="28"/>
        </w:rPr>
        <w:t>принято решение о таком участии.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Организация трудового участия, в случае принятия соответствующего </w:t>
      </w:r>
      <w:r>
        <w:rPr>
          <w:sz w:val="28"/>
          <w:szCs w:val="28"/>
        </w:rPr>
        <w:t>р</w:t>
      </w:r>
      <w:r w:rsidRPr="00AB1503">
        <w:rPr>
          <w:sz w:val="28"/>
          <w:szCs w:val="28"/>
        </w:rPr>
        <w:t>ешения, осуществляется гражданами, в соответствии с решением общего собрания собственников помещений в многоквартирном доме,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дворовая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доме, с решением собственников иных зданий и сооружений, расположенных в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границах дворовой территории, подлежащей благоустройству.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Организация трудового участия призвана обеспечить реализацию потребностей в благоустройстве соответствующей дворовой территории,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исходя из необходимости и целесообразности организации таких работ.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В качестве документов (материалов), подтверждающих трудовое участие могут быть представлены: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отчет подрядной организации о выполнении работ, включающий информацию о проведении мероприятия с трудовым участием граждан;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отчет совета многоквартирного дома, лица, управляющего многоквартирным домом</w:t>
      </w:r>
      <w:r>
        <w:rPr>
          <w:sz w:val="28"/>
          <w:szCs w:val="28"/>
        </w:rPr>
        <w:t>,</w:t>
      </w:r>
      <w:r w:rsidRPr="00AB1503">
        <w:rPr>
          <w:sz w:val="28"/>
          <w:szCs w:val="28"/>
        </w:rPr>
        <w:t xml:space="preserve"> о проведении мероприятия с трудовым участием граждан. 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При этом рекомендуется в качестве приложения к такому отчету представлять фотоматериалы, видеоматериалы, подтверждающие проведение мероприятия с трудовым участием граждан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и размещать указанные материалы в средствах массовой информации, социальных сетях, информационно-телекоммуникационной сети Интернет.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2.3. Допускается финансовое и (или) трудовое участие организаций,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заинтересованных лиц в порядке,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установленном настоящим разделом.</w:t>
      </w:r>
    </w:p>
    <w:p w:rsidR="003551A5" w:rsidRDefault="003551A5" w:rsidP="003551A5">
      <w:pPr>
        <w:jc w:val="both"/>
        <w:rPr>
          <w:sz w:val="28"/>
          <w:szCs w:val="28"/>
        </w:rPr>
      </w:pPr>
    </w:p>
    <w:p w:rsidR="003551A5" w:rsidRPr="00234E0B" w:rsidRDefault="003551A5" w:rsidP="003551A5">
      <w:pPr>
        <w:ind w:firstLine="708"/>
        <w:jc w:val="center"/>
        <w:rPr>
          <w:sz w:val="28"/>
          <w:szCs w:val="28"/>
        </w:rPr>
      </w:pPr>
      <w:r w:rsidRPr="00234E0B">
        <w:rPr>
          <w:sz w:val="28"/>
          <w:szCs w:val="28"/>
        </w:rPr>
        <w:t>3. Аккумулирование и расходование сре</w:t>
      </w:r>
      <w:proofErr w:type="gramStart"/>
      <w:r w:rsidRPr="00234E0B">
        <w:rPr>
          <w:sz w:val="28"/>
          <w:szCs w:val="28"/>
        </w:rPr>
        <w:t>дств гр</w:t>
      </w:r>
      <w:proofErr w:type="gramEnd"/>
      <w:r w:rsidRPr="00234E0B">
        <w:rPr>
          <w:sz w:val="28"/>
          <w:szCs w:val="28"/>
        </w:rPr>
        <w:t>аждан, заинтересованных лиц, организаций</w:t>
      </w:r>
    </w:p>
    <w:p w:rsidR="003551A5" w:rsidRDefault="003551A5" w:rsidP="003551A5">
      <w:pPr>
        <w:jc w:val="both"/>
        <w:rPr>
          <w:sz w:val="28"/>
          <w:szCs w:val="28"/>
        </w:rPr>
      </w:pP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3.1. На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территории </w:t>
      </w:r>
      <w:r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 </w:t>
      </w:r>
      <w:r w:rsidRPr="00AB1503">
        <w:rPr>
          <w:sz w:val="28"/>
          <w:szCs w:val="28"/>
        </w:rPr>
        <w:t>уполномоченным учреждением по аккумулированию и расходованию средств заинтересованных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лиц, направляемых на выполнение минимального, дополнительного перечней работ по благоустройству дворовых территорий, </w:t>
      </w:r>
      <w:r>
        <w:rPr>
          <w:sz w:val="28"/>
          <w:szCs w:val="28"/>
        </w:rPr>
        <w:t xml:space="preserve">является администрация </w:t>
      </w:r>
      <w:r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 (далее – Администрация)</w:t>
      </w:r>
      <w:r w:rsidRPr="00AB1503">
        <w:rPr>
          <w:sz w:val="28"/>
          <w:szCs w:val="28"/>
        </w:rPr>
        <w:t>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3.2. </w:t>
      </w:r>
      <w:proofErr w:type="gramStart"/>
      <w:r>
        <w:rPr>
          <w:sz w:val="28"/>
          <w:szCs w:val="28"/>
        </w:rPr>
        <w:t xml:space="preserve">Администрация </w:t>
      </w:r>
      <w:r w:rsidRPr="00AB1503">
        <w:rPr>
          <w:sz w:val="28"/>
          <w:szCs w:val="28"/>
        </w:rPr>
        <w:t>заключает</w:t>
      </w:r>
      <w:r>
        <w:rPr>
          <w:sz w:val="28"/>
          <w:szCs w:val="28"/>
        </w:rPr>
        <w:t xml:space="preserve"> договоры (соглашения) </w:t>
      </w:r>
      <w:r w:rsidRPr="00AB1503">
        <w:rPr>
          <w:sz w:val="28"/>
          <w:szCs w:val="28"/>
        </w:rPr>
        <w:t>с заинтересованными лицами, принявшими решение о благоустройстве дворовых территорий, в которых определяются порядок и объем денежных средств, подлежащих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перечислению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заинтересованными лицами, порядок расходования и возврата указанных средств, права</w:t>
      </w:r>
      <w:r>
        <w:rPr>
          <w:sz w:val="28"/>
          <w:szCs w:val="28"/>
        </w:rPr>
        <w:t xml:space="preserve">, </w:t>
      </w:r>
      <w:r w:rsidRPr="00AB1503">
        <w:rPr>
          <w:sz w:val="28"/>
          <w:szCs w:val="28"/>
        </w:rPr>
        <w:t>обязанности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ответственность сторон</w:t>
      </w:r>
      <w:r>
        <w:rPr>
          <w:sz w:val="28"/>
          <w:szCs w:val="28"/>
        </w:rPr>
        <w:t xml:space="preserve"> договора (</w:t>
      </w:r>
      <w:r w:rsidRPr="00AB1503">
        <w:rPr>
          <w:sz w:val="28"/>
          <w:szCs w:val="28"/>
        </w:rPr>
        <w:t>соглашения</w:t>
      </w:r>
      <w:r>
        <w:rPr>
          <w:sz w:val="28"/>
          <w:szCs w:val="28"/>
        </w:rPr>
        <w:t>)</w:t>
      </w:r>
      <w:r w:rsidRPr="00AB1503">
        <w:rPr>
          <w:sz w:val="28"/>
          <w:szCs w:val="28"/>
        </w:rPr>
        <w:t>, условия и порядок контроля заинтересованными лицами за операциями с указанными средствами, иные</w:t>
      </w:r>
      <w:r>
        <w:rPr>
          <w:sz w:val="28"/>
          <w:szCs w:val="28"/>
        </w:rPr>
        <w:t xml:space="preserve"> у</w:t>
      </w:r>
      <w:r w:rsidRPr="00AB1503">
        <w:rPr>
          <w:sz w:val="28"/>
          <w:szCs w:val="28"/>
        </w:rPr>
        <w:t>словия.</w:t>
      </w:r>
      <w:proofErr w:type="gramEnd"/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lastRenderedPageBreak/>
        <w:t>3.3. Перечисление денежных средств заинтересованными лицами осуществляется до начала работ по благоустройству дворовой территории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на лицевой счет </w:t>
      </w:r>
      <w:r>
        <w:rPr>
          <w:sz w:val="28"/>
          <w:szCs w:val="28"/>
        </w:rPr>
        <w:t xml:space="preserve"> Администрации</w:t>
      </w:r>
      <w:r w:rsidRPr="00AB150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открытый </w:t>
      </w:r>
      <w:r>
        <w:rPr>
          <w:sz w:val="28"/>
          <w:szCs w:val="28"/>
        </w:rPr>
        <w:t xml:space="preserve">ею </w:t>
      </w:r>
      <w:r w:rsidRPr="00AB1503">
        <w:rPr>
          <w:sz w:val="28"/>
          <w:szCs w:val="28"/>
        </w:rPr>
        <w:t>в Управлении Федерального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казначейства по</w:t>
      </w:r>
      <w:r>
        <w:rPr>
          <w:sz w:val="28"/>
          <w:szCs w:val="28"/>
        </w:rPr>
        <w:t xml:space="preserve"> Краснодарскому краю</w:t>
      </w:r>
      <w:r w:rsidRPr="00AB1503">
        <w:rPr>
          <w:sz w:val="28"/>
          <w:szCs w:val="28"/>
        </w:rPr>
        <w:t>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3.4. </w:t>
      </w:r>
      <w:r>
        <w:rPr>
          <w:sz w:val="28"/>
          <w:szCs w:val="28"/>
        </w:rPr>
        <w:t xml:space="preserve">Администрация </w:t>
      </w:r>
      <w:r w:rsidRPr="00AB1503">
        <w:rPr>
          <w:sz w:val="28"/>
          <w:szCs w:val="28"/>
        </w:rPr>
        <w:t>обеспечивает учет денежных средств,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поступающих на лицевой счет от заинтересованных лиц,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в разрезе многоквартирных домов, дворовые территории которых подлежат благоустройству.</w:t>
      </w:r>
    </w:p>
    <w:p w:rsidR="003551A5" w:rsidRPr="000A7911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3.5. </w:t>
      </w:r>
      <w:r>
        <w:rPr>
          <w:sz w:val="28"/>
          <w:szCs w:val="28"/>
        </w:rPr>
        <w:t>Администрация</w:t>
      </w:r>
      <w:r w:rsidRPr="00AB1503">
        <w:rPr>
          <w:sz w:val="28"/>
          <w:szCs w:val="28"/>
        </w:rPr>
        <w:t xml:space="preserve"> ежемесячно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обеспечивает опубликование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 на официальном сайте администрации </w:t>
      </w:r>
      <w:r>
        <w:rPr>
          <w:sz w:val="28"/>
          <w:szCs w:val="28"/>
        </w:rPr>
        <w:t xml:space="preserve">Каневского сельского поселения Каневского района </w:t>
      </w:r>
      <w:r w:rsidRPr="00AB150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A7911">
        <w:rPr>
          <w:sz w:val="28"/>
          <w:szCs w:val="28"/>
        </w:rPr>
        <w:t>информационно-телекоммуникационной сети «Интернет».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3.6. Расходование аккумулированных денежных средств заинтересованных лиц осуществляется </w:t>
      </w:r>
      <w:r>
        <w:rPr>
          <w:sz w:val="28"/>
          <w:szCs w:val="28"/>
        </w:rPr>
        <w:t xml:space="preserve">Администрацией </w:t>
      </w:r>
      <w:proofErr w:type="gramStart"/>
      <w:r w:rsidRPr="00AB1503">
        <w:rPr>
          <w:sz w:val="28"/>
          <w:szCs w:val="28"/>
        </w:rPr>
        <w:t>на</w:t>
      </w:r>
      <w:proofErr w:type="gramEnd"/>
      <w:r w:rsidRPr="00AB1503">
        <w:rPr>
          <w:sz w:val="28"/>
          <w:szCs w:val="28"/>
        </w:rPr>
        <w:t>: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-оплату минимального перечня работ по благоустройству дворовых территорий, включенных в дизайн-проект благоустройства дворовой территории;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-оплату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дополнительного перечня работ по благоустройству дворовых территорий, включенных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в дизайн-проект благоустройства дворовой </w:t>
      </w:r>
      <w:r>
        <w:rPr>
          <w:sz w:val="28"/>
          <w:szCs w:val="28"/>
        </w:rPr>
        <w:t>территории.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Расходование аккумулированных денежных средств заинтересованных</w:t>
      </w:r>
    </w:p>
    <w:p w:rsidR="003551A5" w:rsidRPr="00AB1503" w:rsidRDefault="003551A5" w:rsidP="003551A5">
      <w:pPr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лиц осуществляется в соответствии с условиями заключенных </w:t>
      </w:r>
      <w:r>
        <w:rPr>
          <w:sz w:val="28"/>
          <w:szCs w:val="28"/>
        </w:rPr>
        <w:t>договоров (</w:t>
      </w:r>
      <w:r w:rsidRPr="00AB1503">
        <w:rPr>
          <w:sz w:val="28"/>
          <w:szCs w:val="28"/>
        </w:rPr>
        <w:t>соглашений</w:t>
      </w:r>
      <w:r>
        <w:rPr>
          <w:sz w:val="28"/>
          <w:szCs w:val="28"/>
        </w:rPr>
        <w:t xml:space="preserve">) </w:t>
      </w:r>
      <w:r w:rsidRPr="00AB1503">
        <w:rPr>
          <w:sz w:val="28"/>
          <w:szCs w:val="28"/>
        </w:rPr>
        <w:t xml:space="preserve">с заинтересованными лицами, </w:t>
      </w:r>
      <w:proofErr w:type="spellStart"/>
      <w:proofErr w:type="gramStart"/>
      <w:r w:rsidRPr="00AB1503">
        <w:rPr>
          <w:sz w:val="28"/>
          <w:szCs w:val="28"/>
        </w:rPr>
        <w:t>дизайн-проектами</w:t>
      </w:r>
      <w:proofErr w:type="spellEnd"/>
      <w:proofErr w:type="gramEnd"/>
      <w:r w:rsidRPr="00AB1503">
        <w:rPr>
          <w:sz w:val="28"/>
          <w:szCs w:val="28"/>
        </w:rPr>
        <w:t xml:space="preserve"> и сметными расчетами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на выполнение работ в разрезе многоквартирных домов, дворовые территории которых подлежат благоустройству.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3.7. </w:t>
      </w:r>
      <w:r>
        <w:rPr>
          <w:sz w:val="28"/>
          <w:szCs w:val="28"/>
        </w:rPr>
        <w:t xml:space="preserve">Администрация </w:t>
      </w:r>
      <w:r w:rsidRPr="00AB1503">
        <w:rPr>
          <w:sz w:val="28"/>
          <w:szCs w:val="28"/>
        </w:rPr>
        <w:t>обеспечивает возврат аккумулированных денежных средств, неиспользованных в отчетном финансовом году,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заинтересованным лицам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по реквизитам, указанным в заключенных </w:t>
      </w:r>
      <w:r>
        <w:rPr>
          <w:sz w:val="28"/>
          <w:szCs w:val="28"/>
        </w:rPr>
        <w:t>договорах (</w:t>
      </w:r>
      <w:r w:rsidRPr="00AB1503">
        <w:rPr>
          <w:sz w:val="28"/>
          <w:szCs w:val="28"/>
        </w:rPr>
        <w:t>соглашениях</w:t>
      </w:r>
      <w:r>
        <w:rPr>
          <w:sz w:val="28"/>
          <w:szCs w:val="28"/>
        </w:rPr>
        <w:t>)</w:t>
      </w:r>
      <w:r w:rsidRPr="00AB1503">
        <w:rPr>
          <w:sz w:val="28"/>
          <w:szCs w:val="28"/>
        </w:rPr>
        <w:t xml:space="preserve"> с заинтересованными лицами, при условии: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</w:t>
      </w:r>
      <w:r>
        <w:rPr>
          <w:sz w:val="28"/>
          <w:szCs w:val="28"/>
        </w:rPr>
        <w:t xml:space="preserve"> экономии денежных средств</w:t>
      </w:r>
      <w:r w:rsidRPr="00AB1503">
        <w:rPr>
          <w:sz w:val="28"/>
          <w:szCs w:val="28"/>
        </w:rPr>
        <w:t xml:space="preserve"> по итогам проведения конкурсных процедур;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неисполнения работ по благоустройству дворовой территории многоквартирного дома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по вине подрядной организации;</w:t>
      </w:r>
    </w:p>
    <w:p w:rsidR="003551A5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возникновения о</w:t>
      </w:r>
      <w:r>
        <w:rPr>
          <w:sz w:val="28"/>
          <w:szCs w:val="28"/>
        </w:rPr>
        <w:t>бстоятельств непреодолимой силы;</w:t>
      </w:r>
    </w:p>
    <w:p w:rsidR="003551A5" w:rsidRPr="001013D9" w:rsidRDefault="003551A5" w:rsidP="003551A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13D9">
        <w:rPr>
          <w:sz w:val="28"/>
          <w:szCs w:val="28"/>
        </w:rPr>
        <w:t>возникновения иных оснований, установленных действующим законодательством.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1013D9">
        <w:rPr>
          <w:sz w:val="28"/>
          <w:szCs w:val="28"/>
        </w:rPr>
        <w:t>3.8. Допускается аккумулирование</w:t>
      </w:r>
      <w:r w:rsidRPr="00AB1503">
        <w:rPr>
          <w:sz w:val="28"/>
          <w:szCs w:val="28"/>
        </w:rPr>
        <w:t xml:space="preserve"> и расходование средств иных граждан и организаций, не отнесенных к категории заинтересованных лиц,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в порядке,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установленном настоящим разделом.</w:t>
      </w:r>
    </w:p>
    <w:p w:rsidR="003551A5" w:rsidRDefault="003551A5" w:rsidP="003551A5">
      <w:pPr>
        <w:jc w:val="both"/>
        <w:rPr>
          <w:sz w:val="28"/>
          <w:szCs w:val="28"/>
        </w:rPr>
      </w:pPr>
    </w:p>
    <w:p w:rsidR="003551A5" w:rsidRPr="00AB1503" w:rsidRDefault="003551A5" w:rsidP="003551A5">
      <w:pPr>
        <w:jc w:val="center"/>
        <w:rPr>
          <w:sz w:val="28"/>
          <w:szCs w:val="28"/>
        </w:rPr>
      </w:pPr>
      <w:r w:rsidRPr="00AB1503">
        <w:rPr>
          <w:sz w:val="28"/>
          <w:szCs w:val="28"/>
        </w:rPr>
        <w:t>4.</w:t>
      </w:r>
      <w:proofErr w:type="gramStart"/>
      <w:r w:rsidRPr="00AB1503">
        <w:rPr>
          <w:sz w:val="28"/>
          <w:szCs w:val="28"/>
        </w:rPr>
        <w:t>Контроль за</w:t>
      </w:r>
      <w:proofErr w:type="gramEnd"/>
      <w:r w:rsidRPr="00AB1503">
        <w:rPr>
          <w:sz w:val="28"/>
          <w:szCs w:val="28"/>
        </w:rPr>
        <w:t xml:space="preserve"> соблюдением условий порядка</w:t>
      </w:r>
    </w:p>
    <w:p w:rsidR="003551A5" w:rsidRDefault="003551A5" w:rsidP="003551A5">
      <w:pPr>
        <w:jc w:val="both"/>
        <w:rPr>
          <w:sz w:val="28"/>
          <w:szCs w:val="28"/>
        </w:rPr>
      </w:pPr>
    </w:p>
    <w:p w:rsidR="003551A5" w:rsidRPr="003B693B" w:rsidRDefault="003551A5" w:rsidP="003551A5">
      <w:pPr>
        <w:ind w:firstLine="708"/>
        <w:jc w:val="both"/>
        <w:rPr>
          <w:color w:val="FF0000"/>
          <w:sz w:val="28"/>
          <w:szCs w:val="28"/>
        </w:rPr>
      </w:pPr>
      <w:r w:rsidRPr="00AB1503">
        <w:rPr>
          <w:sz w:val="28"/>
          <w:szCs w:val="28"/>
        </w:rPr>
        <w:t xml:space="preserve">4.1. </w:t>
      </w:r>
      <w:proofErr w:type="gramStart"/>
      <w:r w:rsidRPr="00AB1503">
        <w:rPr>
          <w:sz w:val="28"/>
          <w:szCs w:val="28"/>
        </w:rPr>
        <w:t>Контроль за своевременным отражением поступления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денежных </w:t>
      </w:r>
      <w:r w:rsidRPr="00AB1503">
        <w:rPr>
          <w:sz w:val="28"/>
          <w:szCs w:val="28"/>
        </w:rPr>
        <w:lastRenderedPageBreak/>
        <w:t>средств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заинтересованных лиц, опубликованием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на официальном сайте администрации </w:t>
      </w:r>
      <w:r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 </w:t>
      </w:r>
      <w:r w:rsidRPr="00AB150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A7911">
        <w:rPr>
          <w:sz w:val="28"/>
          <w:szCs w:val="28"/>
        </w:rPr>
        <w:t>информационно-телекоммуникационной сети «Интернет»</w:t>
      </w:r>
      <w:r>
        <w:rPr>
          <w:sz w:val="28"/>
          <w:szCs w:val="28"/>
        </w:rPr>
        <w:t xml:space="preserve"> </w:t>
      </w:r>
      <w:r w:rsidRPr="006B5E36">
        <w:rPr>
          <w:sz w:val="28"/>
          <w:szCs w:val="28"/>
        </w:rPr>
        <w:t>осуществляет уполномоченная общественная комиссия.</w:t>
      </w:r>
      <w:proofErr w:type="gramEnd"/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4.2. </w:t>
      </w:r>
      <w:proofErr w:type="gramStart"/>
      <w:r w:rsidRPr="00AB1503">
        <w:rPr>
          <w:sz w:val="28"/>
          <w:szCs w:val="28"/>
        </w:rPr>
        <w:t>Контроль за</w:t>
      </w:r>
      <w:proofErr w:type="gramEnd"/>
      <w:r w:rsidRPr="00AB1503">
        <w:rPr>
          <w:sz w:val="28"/>
          <w:szCs w:val="28"/>
        </w:rPr>
        <w:t xml:space="preserve"> целевым расходованием, а также своевременным и в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полном объеме возвратом неиспользованного остатка аккумулированных денежных средств заинтересованных лиц осуществляет</w:t>
      </w:r>
      <w:r>
        <w:rPr>
          <w:sz w:val="28"/>
          <w:szCs w:val="28"/>
        </w:rPr>
        <w:t xml:space="preserve"> отдел экономики и финансов администрации </w:t>
      </w:r>
      <w:r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района.</w:t>
      </w:r>
    </w:p>
    <w:p w:rsidR="003551A5" w:rsidRPr="00AB1503" w:rsidRDefault="003551A5" w:rsidP="003551A5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4.3</w:t>
      </w:r>
      <w:r>
        <w:rPr>
          <w:sz w:val="28"/>
          <w:szCs w:val="28"/>
        </w:rPr>
        <w:t>.</w:t>
      </w:r>
      <w:r w:rsidRPr="00AB1503">
        <w:rPr>
          <w:sz w:val="28"/>
          <w:szCs w:val="28"/>
        </w:rPr>
        <w:t xml:space="preserve"> Органы государственного и муниципального финансового контроля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осуществляют </w:t>
      </w:r>
      <w:proofErr w:type="gramStart"/>
      <w:r w:rsidRPr="00AB1503">
        <w:rPr>
          <w:sz w:val="28"/>
          <w:szCs w:val="28"/>
        </w:rPr>
        <w:t>контроль за</w:t>
      </w:r>
      <w:proofErr w:type="gramEnd"/>
      <w:r w:rsidRPr="00AB1503">
        <w:rPr>
          <w:sz w:val="28"/>
          <w:szCs w:val="28"/>
        </w:rPr>
        <w:t xml:space="preserve"> целевым расходованием </w:t>
      </w:r>
      <w:r>
        <w:rPr>
          <w:sz w:val="28"/>
          <w:szCs w:val="28"/>
        </w:rPr>
        <w:t>а</w:t>
      </w:r>
      <w:r w:rsidRPr="00AB1503">
        <w:rPr>
          <w:sz w:val="28"/>
          <w:szCs w:val="28"/>
        </w:rPr>
        <w:t>ккумулированных денежных средств заинтересованных лиц в соответствии с бюджетным законодательством Российской Федер</w:t>
      </w:r>
      <w:r>
        <w:rPr>
          <w:sz w:val="28"/>
          <w:szCs w:val="28"/>
        </w:rPr>
        <w:t>ации.</w:t>
      </w:r>
    </w:p>
    <w:p w:rsidR="00F33D14" w:rsidRPr="003551A5" w:rsidRDefault="008315B5"/>
    <w:sectPr w:rsidR="00F33D14" w:rsidRPr="003551A5" w:rsidSect="008315B5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DejaVu Sans Condensed">
    <w:panose1 w:val="020B0606030804020204"/>
    <w:charset w:val="CC"/>
    <w:family w:val="swiss"/>
    <w:pitch w:val="variable"/>
    <w:sig w:usb0="E7002EFF" w:usb1="5200FDFF" w:usb2="0A242021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51A5"/>
    <w:rsid w:val="001A556F"/>
    <w:rsid w:val="00212559"/>
    <w:rsid w:val="00334B17"/>
    <w:rsid w:val="00336A7D"/>
    <w:rsid w:val="003551A5"/>
    <w:rsid w:val="003F72A7"/>
    <w:rsid w:val="00427C2F"/>
    <w:rsid w:val="004920BD"/>
    <w:rsid w:val="006916AE"/>
    <w:rsid w:val="008315B5"/>
    <w:rsid w:val="00B30B6E"/>
    <w:rsid w:val="00C74F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1A5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1526</Words>
  <Characters>8701</Characters>
  <Application>Microsoft Office Word</Application>
  <DocSecurity>0</DocSecurity>
  <Lines>72</Lines>
  <Paragraphs>20</Paragraphs>
  <ScaleCrop>false</ScaleCrop>
  <Company/>
  <LinksUpToDate>false</LinksUpToDate>
  <CharactersWithSpaces>10207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User</cp:lastModifiedBy>
  <cp:revision>4</cp:revision>
  <cp:lastPrinted>2023-12-20T13:06:00Z</cp:lastPrinted>
  <dcterms:created xsi:type="dcterms:W3CDTF">2023-12-20T10:55:00Z</dcterms:created>
  <dcterms:modified xsi:type="dcterms:W3CDTF">2023-12-20T13:13:00Z</dcterms:modified>
</cp:coreProperties>
</file>